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564EE">
        <w:tc>
          <w:tcPr>
            <w:tcW w:w="5670" w:type="dxa"/>
          </w:tcPr>
          <w:p w14:paraId="47F3FA14" w14:textId="77777777" w:rsidR="00666BDD" w:rsidRDefault="00666BDD" w:rsidP="00E564E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165BCA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65BCA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7B3AF2C" w:rsidR="00832EBB" w:rsidRPr="00165BCA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165BCA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06A38" w:rsidRPr="00165BCA">
            <w:rPr>
              <w:rFonts w:ascii="Times New Roman" w:eastAsia="Arial Unicode MS" w:hAnsi="Times New Roman" w:cs="Times New Roman"/>
              <w:sz w:val="40"/>
              <w:szCs w:val="40"/>
            </w:rPr>
            <w:t>ДОШКОЛЬНОЕ ВОСПИТАНИЕ</w:t>
          </w:r>
          <w:r w:rsidRPr="00165BCA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E7CF0AC" w14:textId="1384AD09" w:rsidR="00EB4FF8" w:rsidRPr="00EB4FF8" w:rsidRDefault="00165BCA" w:rsidP="00165BC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</w:t>
          </w:r>
          <w:r w:rsidRPr="00165BCA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Всероссийского чемпионата профессионального мастерства «Профессионалы» в Архангельской области в 2025 году </w:t>
          </w:r>
        </w:p>
        <w:p w14:paraId="7D975935" w14:textId="07C379DD" w:rsidR="00334165" w:rsidRPr="00A204BB" w:rsidRDefault="00ED723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0924D16" w14:textId="77777777" w:rsidR="006C7AEC" w:rsidRPr="006C7AEC" w:rsidRDefault="006C7AEC" w:rsidP="006C7AEC">
      <w:pPr>
        <w:pageBreakBefore/>
        <w:widowControl w:val="0"/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C7AEC">
        <w:rPr>
          <w:rFonts w:ascii="Liberation Serif" w:eastAsia="Segoe UI" w:hAnsi="Liberation Serif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7A402E3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A0F734B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Arial" w:eastAsia="Times New Roman" w:hAnsi="Arial" w:cs="Times New Roman"/>
          <w:sz w:val="24"/>
          <w:szCs w:val="24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7DC6C56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begin"/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instrText xml:space="preserve"> TOC \f \o "1-9" \h</w:instrText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separate"/>
      </w:r>
      <w:hyperlink w:anchor="__RefHeading___Toc3828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1. ОСНОВНЫЕ ТРЕБОВАНИЯ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5</w:t>
        </w:r>
      </w:hyperlink>
    </w:p>
    <w:p w14:paraId="4D8F9E3D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0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1.1. ОБЩИЕ СВЕДЕНИЯ О ТРЕБОВАНИЯХ КОМПЕТЕНЦИИ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19B66F64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2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1.2. ПЕРЕЧЕНЬ ПРОФЕССИОНАЛЬНЫХ ЗАДАЧ СПЕЦИАЛИСТА ПО КОМПЕТЕНЦИИ «ДОШКОЛЬНОЕ ВОСПИТАНИЕ»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06DC1205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4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1.3. ТРЕБОВАНИЯ К СХЕМЕ ОЦЕНКИ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43ABF041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6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1.4. СПЕЦИФИКАЦИЯ ОЦЕНКИ КОМПЕТЕНЦИИ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362CCE6C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8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 КОНКУРСНОЕ ЗАДАНИЕ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FF7D2C8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0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1.5.1. Разработка/выбор конкурсного задания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115E42C9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2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1.5.2. Структура модулей конкурсного задания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834E3DF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44_2605988336" w:history="1"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2. СПЕЦИАЛЬНЫЕ ПРАВИЛА КОМПЕТЕНЦИИ</w:t>
        </w:r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28</w:t>
        </w:r>
      </w:hyperlink>
    </w:p>
    <w:p w14:paraId="5016CD75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6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2.1. Личный инструмент конкурсанта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33</w:t>
        </w:r>
      </w:hyperlink>
    </w:p>
    <w:p w14:paraId="15D4ED7A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8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2.2.</w:t>
        </w:r>
        <w:r w:rsidR="006C7AEC" w:rsidRPr="006C7AEC">
          <w:rPr>
            <w:rFonts w:ascii="Liberation Serif" w:eastAsia="Times New Roman" w:hAnsi="Liberation Serif" w:cs="Times New Roman"/>
            <w:i/>
            <w:sz w:val="28"/>
            <w:szCs w:val="28"/>
            <w:lang w:eastAsia="ru-RU"/>
          </w:rPr>
          <w:t xml:space="preserve"> 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Материалы, оборудование и инструменты, запрещенные на площадке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35</w:t>
        </w:r>
      </w:hyperlink>
    </w:p>
    <w:p w14:paraId="24A73159" w14:textId="77777777" w:rsidR="006C7AEC" w:rsidRPr="006C7AEC" w:rsidRDefault="00ED7232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50_2605988336" w:history="1"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3. Приложения</w:t>
        </w:r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35</w:t>
        </w:r>
      </w:hyperlink>
    </w:p>
    <w:p w14:paraId="3D1CD68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sz w:val="24"/>
          <w:szCs w:val="24"/>
          <w:lang w:val="en-GB"/>
        </w:rPr>
        <w:fldChar w:fldCharType="end"/>
      </w:r>
    </w:p>
    <w:p w14:paraId="165E156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6760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FAE4D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29993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E7CB0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6431D8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5D8F9B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EFED6B" w14:textId="74AA6C44" w:rsidR="006C7AEC" w:rsidRPr="006C7AEC" w:rsidRDefault="006C7AEC" w:rsidP="006C7AEC">
      <w:pPr>
        <w:pageBreakBefore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337D8" wp14:editId="72A6662B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7620" t="13335" r="1016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030F" id="Прямоугольник 4" o:spid="_x0000_s1026" style="position:absolute;margin-left:460.8pt;margin-top:36.6pt;width:30.1pt;height:3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" o:allowincell="f" strokecolor="white" strokeweight=".35mm"/>
            </w:pict>
          </mc:Fallback>
        </mc:AlternateContent>
      </w:r>
      <w:r w:rsidRPr="006C7AE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ИСПОЛЬЗУЕМЫЕ СОКРАЩЕНИЯ</w:t>
      </w:r>
    </w:p>
    <w:p w14:paraId="0273EDD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1. КЗ – конкурсное задание</w:t>
      </w:r>
    </w:p>
    <w:p w14:paraId="34787E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2.ИЛ–инфраструктурный лист </w:t>
      </w:r>
    </w:p>
    <w:p w14:paraId="0DA2070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14:paraId="1BF377A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4. ФОП ДО – Федеральная образовательная программа дошкольного образования</w:t>
      </w:r>
    </w:p>
    <w:p w14:paraId="6641DD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5. СанПиН- санитарные правила и нормы </w:t>
      </w:r>
    </w:p>
    <w:p w14:paraId="07D4473E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6. ОП ДО - образовательная программа дошкольного образования </w:t>
      </w:r>
    </w:p>
    <w:p w14:paraId="75BDCEB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7. ДОО - дошкольная образовательная организация</w:t>
      </w:r>
    </w:p>
    <w:p w14:paraId="0DAF4CD9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8. КТП – календарно-тематическое планирование.</w:t>
      </w:r>
    </w:p>
    <w:p w14:paraId="1923CD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9. ОТ- охрана труда</w:t>
      </w:r>
    </w:p>
    <w:p w14:paraId="0D97B7C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10. ПЗ -  план застройки</w:t>
      </w:r>
    </w:p>
    <w:p w14:paraId="10712B8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11. ТК – технологическая карта</w:t>
      </w:r>
    </w:p>
    <w:p w14:paraId="609F874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12. ОК – описание компетенции</w:t>
      </w:r>
    </w:p>
    <w:p w14:paraId="631663B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13. ПО – программное обеспечение</w:t>
      </w:r>
    </w:p>
    <w:p w14:paraId="6CFC8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14.</w:t>
      </w:r>
      <w:r w:rsidRPr="006C7A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ТР ТС</w:t>
      </w:r>
      <w:r w:rsidRPr="006C7AEC">
        <w:rPr>
          <w:rFonts w:ascii="Liberation Serif" w:eastAsia="Times New Roman" w:hAnsi="Liberation Serif" w:cs="Times New Roman"/>
          <w:i/>
          <w:sz w:val="28"/>
          <w:szCs w:val="28"/>
        </w:rPr>
        <w:t xml:space="preserve"> - Т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ехнический регламент (ТР) Таможенного союза (ТС) </w:t>
      </w:r>
    </w:p>
    <w:p w14:paraId="2EBBE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15. ИКТ – информационно-</w:t>
      </w:r>
      <w:proofErr w:type="gramStart"/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коммуникационные  технологии</w:t>
      </w:r>
      <w:proofErr w:type="gramEnd"/>
    </w:p>
    <w:p w14:paraId="798187B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16. КО- критерии оценки</w:t>
      </w:r>
    </w:p>
    <w:p w14:paraId="7940D3C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709074E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0" w:name="_Toc450204622"/>
      <w:bookmarkEnd w:id="0"/>
    </w:p>
    <w:p w14:paraId="406A13FA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1" w:name="__RefHeading___Toc3828_2605988336"/>
      <w:bookmarkStart w:id="2" w:name="_Toc142037183"/>
      <w:bookmarkEnd w:id="1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lastRenderedPageBreak/>
        <w:t>1. ОСНОВНЫЕ ТРЕБОВАНИЯ КОМПЕТЕНЦИИ</w:t>
      </w:r>
      <w:bookmarkEnd w:id="2"/>
    </w:p>
    <w:p w14:paraId="408D3317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3" w:name="__RefHeading___Toc3830_2605988336"/>
      <w:bookmarkStart w:id="4" w:name="_Toc142037184"/>
      <w:bookmarkEnd w:id="3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1.1. ОБЩИЕ СВЕДЕНИЯ О ТРЕБОВАНИЯХ КОМПЕТЕНЦИИ</w:t>
      </w:r>
      <w:bookmarkEnd w:id="4"/>
    </w:p>
    <w:p w14:paraId="03EDC7F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Требования компетенции (ТК) «Дошкольное воспитание» </w:t>
      </w:r>
      <w:bookmarkStart w:id="5" w:name="_Hlk123050441"/>
      <w:r w:rsidRPr="006C7AEC">
        <w:rPr>
          <w:rFonts w:ascii="Liberation Serif" w:eastAsia="DejaVu Sans" w:hAnsi="Liberation Serif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41CCA3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F873D8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2506D2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278A7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9B7BE11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90384B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</w:pPr>
      <w:bookmarkStart w:id="6" w:name="__RefHeading___Toc3832_2605988336"/>
      <w:bookmarkStart w:id="7" w:name="_Toc78885652"/>
      <w:bookmarkStart w:id="8" w:name="_Toc142037185"/>
      <w:bookmarkEnd w:id="6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</w:t>
      </w:r>
      <w:bookmarkEnd w:id="7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2. ПЕРЕЧЕНЬ ПРОФЕССИОНАЛЬНЫХ ЗАДАЧ СПЕЦИАЛИСТА ПО КОМПЕТЕНЦИИ «ДОШКОЛЬНОЕ ВОСПИТАНИЕ»</w:t>
      </w:r>
      <w:bookmarkEnd w:id="8"/>
    </w:p>
    <w:p w14:paraId="37083C86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№1</w:t>
      </w:r>
    </w:p>
    <w:p w14:paraId="5206AF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DejaVu Sans" w:hAnsi="Liberation Serif" w:cs="Times New Roman"/>
          <w:b/>
          <w:color w:val="FFFFFF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58"/>
        <w:gridCol w:w="6286"/>
        <w:gridCol w:w="2185"/>
      </w:tblGrid>
      <w:tr w:rsidR="006C7AEC" w:rsidRPr="006C7AEC" w14:paraId="2425CA84" w14:textId="77777777" w:rsidTr="00E564EE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93447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DB709E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04FB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C7AEC" w:rsidRPr="006C7AEC" w14:paraId="08FEECFC" w14:textId="77777777" w:rsidTr="00E564E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D6EE8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F92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Психофизиологические особенности детей дошкольного возраста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ED5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10</w:t>
            </w:r>
          </w:p>
        </w:tc>
      </w:tr>
      <w:tr w:rsidR="006C7AEC" w:rsidRPr="006C7AEC" w14:paraId="06447ECF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D627A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528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D592B3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особенности физического </w:t>
            </w: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развития  детей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4 - 7 лет;</w:t>
            </w:r>
          </w:p>
          <w:p w14:paraId="20DB4B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психомоторной и психоэмоциональной регуляции детей 4-7 лет;</w:t>
            </w:r>
          </w:p>
          <w:p w14:paraId="17FB808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особенности развития познавательных </w:t>
            </w: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процессов  детей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4 - 7 лет;</w:t>
            </w:r>
          </w:p>
          <w:p w14:paraId="267DDFC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45FECC5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общения детей 4-7 лет;</w:t>
            </w:r>
          </w:p>
          <w:p w14:paraId="5AF28A9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отношение со сверстниками;</w:t>
            </w:r>
          </w:p>
          <w:p w14:paraId="25BB79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отношение со взрослыми;</w:t>
            </w:r>
          </w:p>
          <w:p w14:paraId="244166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7C00115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>формирование предпосылок универсальных  учебных действий.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FCF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BC9C748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17935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ADF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64589B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54BFFE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 дыхательные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упражнения, проводить  массаж и самомассаж,  организовывать и проводить  профилактику плоскостопия и формирование правильной осанки; </w:t>
            </w:r>
          </w:p>
          <w:p w14:paraId="6486EA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6F232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349B2BD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3FEEA5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4144DFF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0A51987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75215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309B93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80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C0E4706" w14:textId="77777777" w:rsidTr="00E564E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EEDA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E1B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200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22</w:t>
            </w:r>
          </w:p>
        </w:tc>
      </w:tr>
      <w:tr w:rsidR="006C7AEC" w:rsidRPr="006C7AEC" w14:paraId="0AA7ACD0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C782C8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DEB7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0D9CE4D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5703646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382F46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организации образовательного процесса (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деятельностный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, развивающий и др.) в практике работы с детьми 4-7 лет;</w:t>
            </w:r>
          </w:p>
          <w:p w14:paraId="08A494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формы и методы проведения занятий с детьми 4-7 лет по образовательной программе дошкольного образования;</w:t>
            </w:r>
          </w:p>
          <w:p w14:paraId="2CF21A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деятельности детей.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D2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4B759265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9D51D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D03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53889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деятельностного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развивающего и других современных подходов к реализации образовательных программ дошкольного образования; </w:t>
            </w:r>
          </w:p>
          <w:p w14:paraId="04F34A0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046AED3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образования;</w:t>
            </w:r>
          </w:p>
          <w:p w14:paraId="151B438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51FB59A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546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518ADB68" w14:textId="77777777" w:rsidTr="00E564E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7DFA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B60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135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16</w:t>
            </w:r>
          </w:p>
        </w:tc>
      </w:tr>
      <w:tr w:rsidR="006C7AEC" w:rsidRPr="006C7AEC" w14:paraId="1A0B5AA4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011F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8A1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6F6928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федеральной образовательной программы дошкольного образования, утвержденную приказом Министерства просвещения РФ от 25.11.2022 № 1028;</w:t>
            </w:r>
          </w:p>
          <w:p w14:paraId="2C5F410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5D4E34B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1C48E01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32C8BD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A1F679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1D6A64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содержание и методика организации подвижных игр с детьми, экскурсий.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22F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3393892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A10831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05A1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0718FC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64A651E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BA1158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4DC403F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3D8A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9FF37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CC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3AE73CE" w14:textId="77777777" w:rsidTr="00E564E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C0D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DC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883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25</w:t>
            </w:r>
          </w:p>
        </w:tc>
      </w:tr>
      <w:tr w:rsidR="006C7AEC" w:rsidRPr="006C7AEC" w14:paraId="5987F7C1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D5B8F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5FD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2140256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34E7E05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стереотипизации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эмоциаонально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3E9585F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0940A52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организации педагогического взаимодействия (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деятельностный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; личностно-ориентированный и др.);</w:t>
            </w:r>
          </w:p>
          <w:p w14:paraId="100C95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4DDF4C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инновационные технологии развития детей дошкольного возраста;</w:t>
            </w:r>
          </w:p>
          <w:p w14:paraId="0A74A09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272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C1C76B3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38993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386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48FF5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71B7E20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3668557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5BA334A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1F27F1F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5A7B526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4814E49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6491CD3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487AB3D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FD9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716A54E2" w14:textId="77777777" w:rsidTr="00E564E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026E6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Коммуникативные навыки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4CB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18</w:t>
            </w:r>
          </w:p>
        </w:tc>
      </w:tr>
      <w:tr w:rsidR="006C7AEC" w:rsidRPr="006C7AEC" w14:paraId="51BD84F2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474FB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3C2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A729D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</w:t>
            </w:r>
          </w:p>
          <w:p w14:paraId="7A01CEB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</w:t>
            </w:r>
          </w:p>
          <w:p w14:paraId="32649F1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593745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387D1E7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и формы общения с детьми;</w:t>
            </w:r>
          </w:p>
          <w:p w14:paraId="33068B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1D10768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средства выразительности речи;</w:t>
            </w:r>
          </w:p>
          <w:p w14:paraId="1BA074A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39C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9095F1D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A229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822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08CDC1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56E3BC0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воспринимать и понимать друг друга;</w:t>
            </w:r>
          </w:p>
          <w:p w14:paraId="79B19E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выстраивать межличностное взаимодействие со всеми субъектами образовательного процесса;</w:t>
            </w:r>
          </w:p>
          <w:p w14:paraId="2E0C314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24CC449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4B704B1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2DFDA35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слушать собеседника;</w:t>
            </w:r>
          </w:p>
          <w:p w14:paraId="766F65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2A89F1E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0912E4F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34E5D53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правильно оценить ситуацию общения;</w:t>
            </w:r>
          </w:p>
          <w:p w14:paraId="70311C0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421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9933589" w14:textId="77777777" w:rsidTr="00E564E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92CCA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ED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ИКТ-компетентность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79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6C7AEC" w:rsidRPr="00165BCA" w14:paraId="55B63D77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79A5D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A6C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7D9A2EA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1EFCC15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619300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5F9A2C4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программу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Power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Point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38A15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программу 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Windows</w:t>
            </w:r>
            <w:proofErr w:type="spellEnd"/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Movie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Maker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Lego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Wedo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210704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конструктор сайтов;</w:t>
            </w:r>
          </w:p>
          <w:p w14:paraId="253519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0114F63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возможности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  <w:lang w:val="en-US"/>
                </w:rPr>
                <w:t>Microsoft 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C4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6C7AEC" w:rsidRPr="006C7AEC" w14:paraId="53327846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0D36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5454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7A212C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0FB7243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7FF586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09464BB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8D2F9F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00CBDD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 xml:space="preserve">работать с программой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PowerPoint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27EA67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</w:t>
            </w:r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программами 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Windows</w:t>
            </w:r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Movie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Maker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Lego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66962D0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разрабатывать занятия с использованием ИКТ-технологий; </w:t>
            </w:r>
          </w:p>
          <w:p w14:paraId="2A4B65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298DB8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сайт на платформе;</w:t>
            </w:r>
          </w:p>
          <w:p w14:paraId="3CDD7C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</w:t>
            </w:r>
            <w:hyperlink r:id="rId10" w:history="1">
              <w:proofErr w:type="spellStart"/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Microsoft</w:t>
              </w:r>
              <w:proofErr w:type="spellEnd"/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Office</w:t>
              </w:r>
              <w:proofErr w:type="spellEnd"/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; SMART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notebook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52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EC27615" w14:textId="77777777" w:rsidTr="00E564E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3D03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793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CBD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7</w:t>
            </w:r>
          </w:p>
        </w:tc>
      </w:tr>
      <w:tr w:rsidR="006C7AEC" w:rsidRPr="006C7AEC" w14:paraId="467B8C8A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9088D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C0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FB19EF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3C2C475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9B8C34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1027130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4612479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465147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372ACC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93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0260E8E" w14:textId="77777777" w:rsidTr="00E564EE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B554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B279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032CD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080E4FC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2818178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3F4B8EC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50B04D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AA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</w:tbl>
    <w:p w14:paraId="6F0930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E8C2EA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2E7D519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9" w:name="__RefHeading___Toc3834_2605988336"/>
      <w:bookmarkStart w:id="10" w:name="_Toc142037186"/>
      <w:bookmarkStart w:id="11" w:name="_Toc78885655"/>
      <w:bookmarkEnd w:id="9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lastRenderedPageBreak/>
        <w:t>1.3. ТРЕБОВАНИЯ К СХЕМЕ ОЦЕНКИ</w:t>
      </w:r>
      <w:bookmarkEnd w:id="10"/>
      <w:bookmarkEnd w:id="11"/>
    </w:p>
    <w:p w14:paraId="42E72501" w14:textId="77777777" w:rsidR="006C7AEC" w:rsidRPr="006C7AEC" w:rsidRDefault="006C7AEC" w:rsidP="006C7AEC">
      <w:pPr>
        <w:suppressAutoHyphens/>
        <w:snapToGrid w:val="0"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8837A32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Таблица №2</w:t>
      </w:r>
    </w:p>
    <w:p w14:paraId="26F39A0C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lang w:eastAsia="ru-RU"/>
        </w:rPr>
      </w:pPr>
      <w:r w:rsidRPr="006C7AEC">
        <w:rPr>
          <w:rFonts w:ascii="Liberation Serif" w:eastAsia="Times New Roman" w:hAnsi="Liberation Serif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450"/>
        <w:gridCol w:w="975"/>
        <w:gridCol w:w="960"/>
        <w:gridCol w:w="1020"/>
        <w:gridCol w:w="900"/>
        <w:gridCol w:w="855"/>
        <w:gridCol w:w="2565"/>
      </w:tblGrid>
      <w:tr w:rsidR="006C7AEC" w:rsidRPr="006C7AEC" w14:paraId="62149A6E" w14:textId="77777777" w:rsidTr="00E564EE">
        <w:trPr>
          <w:trHeight w:val="1538"/>
          <w:jc w:val="center"/>
        </w:trPr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69759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D0A9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6C7AEC" w:rsidRPr="006C7AEC" w14:paraId="7A29BDBC" w14:textId="77777777" w:rsidTr="00E564EE">
        <w:trPr>
          <w:trHeight w:val="5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754E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6448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846FB5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624DE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6B0B5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9F7AB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932FA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3BBE4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7AEC" w:rsidRPr="006C7AEC" w14:paraId="73443466" w14:textId="77777777" w:rsidTr="00E564EE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60D9C6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48F39C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422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42A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822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AA8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1B1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6C7AEC" w:rsidRPr="006C7AEC" w14:paraId="181EB0FC" w14:textId="77777777" w:rsidTr="00E564EE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9B1B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723C2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50F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522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5E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D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97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152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C7AEC" w:rsidRPr="006C7AEC" w14:paraId="3B2A233B" w14:textId="77777777" w:rsidTr="00E564EE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786DB0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314F75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B0A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1E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506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9C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4DC0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6C7AEC" w:rsidRPr="006C7AEC" w14:paraId="2F95137F" w14:textId="77777777" w:rsidTr="00E564EE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A965FBB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5E365D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F2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3D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1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1A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5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7953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</w:tr>
      <w:tr w:rsidR="006C7AEC" w:rsidRPr="006C7AEC" w14:paraId="79777617" w14:textId="77777777" w:rsidTr="00E564EE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19C0A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00DED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014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B1F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96D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99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778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6D57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C7AEC" w:rsidRPr="006C7AEC" w14:paraId="3CB3287B" w14:textId="77777777" w:rsidTr="00E564EE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FA3DF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9286F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AB3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1D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92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4E0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5A6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C13FA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C7AEC" w:rsidRPr="006C7AEC" w14:paraId="38A46787" w14:textId="77777777" w:rsidTr="00E564EE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24CF7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38382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699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9B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C0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32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32D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C7AEC" w:rsidRPr="006C7AEC" w14:paraId="47D32AAE" w14:textId="77777777" w:rsidTr="00E564EE">
        <w:trPr>
          <w:trHeight w:val="50"/>
          <w:jc w:val="center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24877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D25B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C964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DEF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99C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4C52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0C24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0B19387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1990719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val="en-GB"/>
        </w:rPr>
      </w:pPr>
      <w:bookmarkStart w:id="12" w:name="__RefHeading___Toc3836_2605988336"/>
      <w:bookmarkStart w:id="13" w:name="_Toc142037187"/>
      <w:bookmarkEnd w:id="12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  <w:lang w:val="en-GB"/>
        </w:rPr>
        <w:t>1.4. СПЕЦИФИКАЦИЯ ОЦЕНКИ КОМПЕТЕНЦИИ</w:t>
      </w:r>
      <w:bookmarkEnd w:id="13"/>
    </w:p>
    <w:p w14:paraId="46B2354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DB3C867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№3</w:t>
      </w:r>
    </w:p>
    <w:p w14:paraId="351BF3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3022"/>
        <w:gridCol w:w="6065"/>
      </w:tblGrid>
      <w:tr w:rsidR="006C7AEC" w:rsidRPr="006C7AEC" w14:paraId="15BD28C9" w14:textId="77777777" w:rsidTr="00E564EE">
        <w:trPr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64FE4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7AC3F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6C7AEC" w:rsidRPr="006C7AEC" w14:paraId="0275B410" w14:textId="77777777" w:rsidTr="00E564EE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4D26E2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7A9E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и сотрудниками образовательной организации </w:t>
            </w:r>
          </w:p>
          <w:p w14:paraId="579EBC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совместного проекта воспитателя, детей и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родителей; оформление паспорта проекта группы ДОО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4D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</w:t>
            </w:r>
          </w:p>
        </w:tc>
      </w:tr>
      <w:tr w:rsidR="006C7AEC" w:rsidRPr="006C7AEC" w14:paraId="74576AF6" w14:textId="77777777" w:rsidTr="00E564EE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897A2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1F96F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Организация и проведение различных видов деятельности и общения детей дошкольного возраста Задание: Разработка и проведение утреннего круга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45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 использовать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методы и средства, обеспечивающие реализацию образовательной развивающей воспитательной задач; </w:t>
            </w:r>
          </w:p>
          <w:p w14:paraId="4FACADB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занятия;   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2E906E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75FCCEE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</w:t>
            </w:r>
          </w:p>
          <w:p w14:paraId="7E99FB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ставить задачи по поиску информации в соответствии с темой беседы на утреннем круге; планировать процесс поиска; структурировать полученную информацию; выделять наиболее 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6C7AEC" w:rsidRPr="006C7AEC" w14:paraId="5D59EE45" w14:textId="77777777" w:rsidTr="00E564EE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8AF5BF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683BF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Обучение и воспитание детей дошкольного возраста </w:t>
            </w:r>
          </w:p>
          <w:p w14:paraId="6BD265A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и проведение интегрированного занятия по познавательному развитию с детьми дошкольного возраста (с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виртуальной экскурсией, с включением настольно-печатной дидактической игры и фрагмента продуктивной деятельности) по теме проекта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899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Оценка умения работы с методической документацией: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участник  определяет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цель и задачи  содержание, формы, методы и средства интегрированного занятия на основе ФОП ДО,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475901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указывать цели интегрированного занятия: выделять образовательный продукт с учетом интеграции разных видов деятельности (по А.В.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Хуторскому);  формулировать цель  с учетом требований основной образовательной программы  дошкольного образования и вида образовательной деятельности (интегрированное занятие цель); формулировки  образовательной, развивающей, воспитательной задач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14:paraId="3C99D2E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навыков: грамотной и адаптированной речи воспитателя (в соответствии с возрастными особенностями детей); проведение беседы по определенной теме в соответствии с методическими требованиями;</w:t>
            </w:r>
          </w:p>
          <w:p w14:paraId="743CAE5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использовать методы и средства, обеспечивающие реализацию образовательной, развивающей и воспитательной задач; </w:t>
            </w:r>
          </w:p>
          <w:p w14:paraId="56F982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занятия;   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3D15C69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07704F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значимое в перечне информации; </w:t>
            </w:r>
          </w:p>
          <w:p w14:paraId="7AB0116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игровой и продуктивной деятельностей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содержанием занятия; формулирования задач продуктивной деятельности  (изобразительная и техническая), соответствующие цели и методическим требованиям;  </w:t>
            </w:r>
          </w:p>
          <w:p w14:paraId="4F986D0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Проверка, умения использования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оборудования и дидактических материалов безопасных для ребенка, обеспечивающих возможность реализации поставленных  задач; указание названия игры; перечислять игровые правила; раскрывает содержание игровых действий, соответствующих содержанию и тематике занятия;</w:t>
            </w:r>
          </w:p>
          <w:p w14:paraId="259C03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планировать и реализовывать: приемы руководства игрой, способы и приемы рефлексии; обозначать образовательный продукт продуктивной деятельности детей, подбирать задания, соответствующие содержанию и тематике занятия; </w:t>
            </w:r>
          </w:p>
          <w:p w14:paraId="6D41402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указывать и применять методические приемы руководства продуктивной деятельностью, обеспечивающие реализацию поставленных задач; демонстрировать способы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использования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созданного в процессе продуктивной деятельности продукта в работе над содержанием занятия; навыка создавать интерактивное игровое поле, с использованием анимационных эффектов в соответствии с видом дидактической игры или настольно-печатной игры; </w:t>
            </w:r>
          </w:p>
          <w:p w14:paraId="7B4691F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умений: создавать анимационный эффект или поле проверки результатов в соответствии с возрастом детей; подбирать объекты в едином стиле; включать приемы мотивации детей в продуктивной деятельности; использовать приемы стимулирования совместной деятельности детей в парах, в подгруппах; рационально и целесообразно использовать прием полного или частичного показа способов выполнения работы; раскрывать приемы проведения рефлексии в продуктивной деятельности;  создавать и представлять продукт в заданной технике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содержанием и темы занятия; демонстрировать приемы мотивации детей в игровой деятельности; уточнять правила техники безопасности при работе с интерактивным оборудованием; включать детей в процесс уточнения игровых правил и действий;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456273CE" w14:textId="77777777" w:rsidTr="00E564EE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16A2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72B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Модуль Г. «Организация различных видов деятельности и общения детей дошкольного возраста». (Вариативное задание).</w:t>
            </w:r>
          </w:p>
          <w:p w14:paraId="01FAE3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Задание. Организация и проведение презентации продукта проекта (итоговое мероприятие проекта в форме 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-игры) в совместной деятельности воспитателя с детьми и родителями во второй половине дня в детском саду</w:t>
            </w:r>
          </w:p>
          <w:p w14:paraId="10F192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1EB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работы с методической документацией:  определение цели и задач, а так же содержания, формы, методов и средств,  отбор  содержания совместной деятельности воспитателя с детьми дошкольного возраста  в соответствии   с учетом возрастных особенностей детей дошкольного возраста; составление сценария 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-игры, определение количества локаций и их содержание, соблюдение алгоритма проведения самостоятельной игровой деятельности детей, с включением обучающих мероприятий и проведение рефлексии самостоятельной деятельности; оценка реальной достижимости цели;</w:t>
            </w:r>
          </w:p>
          <w:p w14:paraId="0D6BC83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отражать в календарно-тематическом планировании цели совместной деятельности воспитателя с детьми дошкольного возраста (выделять образовательный продукт с учетом интеграции разных видов деятельности) по А.В. Хуторскому;  формулировать цель с учетом требований ФОП дошкольного образования и вида образовательной деятельности; формулировать образовательную, развивающую, воспитательную задачи итогового мероприятия в соответствии с целью и методическим требованиям; умение указывать в документе: оборудование и дидактический материал, обеспечивающий возможность реализации поставленной цели и задач итогового мероприятия и безопасный для ребенка; Проверка навыка реализации запланированных действий, умение проводить беседу в соответствии методикой развития речи детей (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А.М.Бородич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); грамотная речь; навыка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14:paraId="7AECC43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владения приемами привлечения детей к самостоятельной деятельности, создания проблемной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ситуации, создание линий развития самостоятельной деятельности; наличие приемов для формирования культурных форм общения; поддержки и развития творческой и познавательной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</w:p>
          <w:p w14:paraId="683145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навыков: реализации мероприятий по технике безопасности при работе с интерактивным оборудованием; включения детей в процесс уточнения игровых правил и действий; демонстрации приемов стимулирования выполнения игровых правил;</w:t>
            </w:r>
          </w:p>
          <w:p w14:paraId="453D9A6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Грамотная речь, владение терминологией;</w:t>
            </w:r>
          </w:p>
          <w:p w14:paraId="6758668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использования приемов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73B3F47C" w14:textId="77777777" w:rsidTr="00E564EE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017E1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4F84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Физическое развитие детей дошкольного возраста.</w:t>
            </w:r>
          </w:p>
          <w:p w14:paraId="1E90D51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Подбор, организация и проведение подвижной игры с детьми дошкольного возраста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2DA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формирует двигательные умения и навыки, развивает психофизические качества при проведении подвижных и спортивных игр. Помогает точно соблюдать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023C4F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Поддерживает предложенные детьми варианты подвижных игр, их усложнения.</w:t>
            </w:r>
          </w:p>
          <w:p w14:paraId="1747713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подвижных играх: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14:paraId="2ACF7478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Педагог обучает взаимодействию детей в команде,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</w:tbl>
    <w:p w14:paraId="59B7318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63F40B3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14" w:name="__RefHeading___Toc3838_2605988336"/>
      <w:bookmarkStart w:id="15" w:name="_Toc142037188"/>
      <w:bookmarkEnd w:id="14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1.5. КОНКУРСНОЕ ЗАДАНИЕ</w:t>
      </w:r>
      <w:bookmarkEnd w:id="15"/>
    </w:p>
    <w:p w14:paraId="24602563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  <w:vertAlign w:val="superscript"/>
        </w:rPr>
        <w:footnoteReference w:id="1"/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: 11 ч. 50 мин.</w:t>
      </w:r>
    </w:p>
    <w:p w14:paraId="178714F8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Количество конкурсных дней: 3 дня.</w:t>
      </w:r>
    </w:p>
    <w:p w14:paraId="343C24F1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26209E5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</w:t>
      </w:r>
    </w:p>
    <w:p w14:paraId="06224F97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D540C93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16" w:name="__RefHeading___Toc3840_2605988336"/>
      <w:bookmarkStart w:id="17" w:name="_Toc142037189"/>
      <w:bookmarkEnd w:id="16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1.5.1. Разработка/выбор конкурсного задания</w:t>
      </w:r>
      <w:bookmarkEnd w:id="17"/>
    </w:p>
    <w:p w14:paraId="4C73677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- 3 модуля, и вариативную часть - 2 модуля.</w:t>
      </w:r>
    </w:p>
    <w:p w14:paraId="025620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D22B19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7030854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bookmarkStart w:id="18" w:name="__RefHeading___Toc3842_2605988336"/>
      <w:bookmarkStart w:id="19" w:name="_Toc142037190"/>
      <w:bookmarkEnd w:id="18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1.5.2. Структура модулей конкурсного задания</w:t>
      </w:r>
      <w:bookmarkEnd w:id="19"/>
    </w:p>
    <w:p w14:paraId="4A636AA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2FECD3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А.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«Взаимодействие с родителями (законными представителями) и сотрудниками образовательной организации» (Инвариант)</w:t>
      </w:r>
    </w:p>
    <w:p w14:paraId="6414E88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часа</w:t>
      </w:r>
    </w:p>
    <w:p w14:paraId="1128E8B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>Задание:</w:t>
      </w:r>
      <w:r w:rsidRPr="006C7AEC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совместного проекта воспитателя, детей и родителей; оформление паспорта проекта группы ДОО.</w:t>
      </w:r>
    </w:p>
    <w:p w14:paraId="6975A43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612A31CA" w14:textId="77777777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Разработать совместный проект для всех участников образовательного процесса. </w:t>
      </w:r>
    </w:p>
    <w:p w14:paraId="2AC501BA" w14:textId="55EA7F83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Оформить паспорт проекта по предложенной схеме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62E01343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Подобрать содержание мероприятий проекта в соответствии с темой. </w:t>
      </w:r>
    </w:p>
    <w:p w14:paraId="494FD13F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Соблюдать технику безопасности.</w:t>
      </w:r>
    </w:p>
    <w:p w14:paraId="161B4AE9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Подготовить оборудование и материалы, необходимые для проведения итогового мероприятия по теме проекта.</w:t>
      </w:r>
    </w:p>
    <w:p w14:paraId="30158B23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left="72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458783EC" w14:textId="77777777" w:rsidR="006C7AEC" w:rsidRPr="006C7AEC" w:rsidRDefault="006C7AEC" w:rsidP="006C7AEC">
      <w:pPr>
        <w:tabs>
          <w:tab w:val="left" w:pos="735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i/>
          <w:color w:val="000000"/>
          <w:spacing w:val="2"/>
          <w:sz w:val="28"/>
          <w:szCs w:val="28"/>
          <w:shd w:val="clear" w:color="auto" w:fill="FFFFFF"/>
        </w:rPr>
        <w:t>Ожидаемый результат:</w:t>
      </w:r>
    </w:p>
    <w:p w14:paraId="7ADCD623" w14:textId="1CF3004F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Оформленный паспорт проекта для всех субъектов образовательного процесса ДОО в соответствии с заданной темой (на бумажном носителе)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05100204" w14:textId="77777777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Оборудование и материалы для итогового мероприятия по теме проекта.</w:t>
      </w:r>
    </w:p>
    <w:p w14:paraId="522A0C5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</w:p>
    <w:p w14:paraId="3227A0D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Б.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(Инвариант)</w:t>
      </w:r>
    </w:p>
    <w:p w14:paraId="35517B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1 час 40 минут</w:t>
      </w:r>
    </w:p>
    <w:p w14:paraId="1209DCD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разработка и проведение утреннего круга.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1F6A4B9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BE1F89B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Утренний круг –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14:paraId="370B209C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1Изучить задание с учетом 30% изменения.</w:t>
      </w:r>
    </w:p>
    <w:p w14:paraId="40EED365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14:paraId="2530918D" w14:textId="3C3B8FE1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Обработать информацию с учетом поставленной педагогической задачей и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34C891E" w14:textId="56C7CC02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3A3514E6" w14:textId="3D52EBF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задание по соответствующему алгоритму.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16F7C98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Соблюдать правила техники безопасности и санитарные нормы.</w:t>
      </w:r>
    </w:p>
    <w:p w14:paraId="4D0BA02B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520C805D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До начала выступления передать календарно-тематический план экспертам для оценки.</w:t>
      </w:r>
    </w:p>
    <w:p w14:paraId="44A55B7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B2720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56CCED7A" w14:textId="1614B9CD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). </w:t>
      </w:r>
    </w:p>
    <w:p w14:paraId="0EBF3BF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утренний круг с волонтерами в соответствующей возрастной группе.</w:t>
      </w:r>
    </w:p>
    <w:p w14:paraId="596D0424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644D1D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933DDA1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10 минут до окончания времени подготовки.</w:t>
      </w:r>
    </w:p>
    <w:p w14:paraId="35CA5B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F1AB5E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EC260F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В.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 (Инвариант)</w:t>
      </w:r>
    </w:p>
    <w:p w14:paraId="720E1CE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 30 минут</w:t>
      </w:r>
    </w:p>
    <w:p w14:paraId="227870F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Задание: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0193591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Описание задания:</w:t>
      </w:r>
    </w:p>
    <w:p w14:paraId="0CCD0C77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Определить цель и задачи</w:t>
      </w:r>
      <w:r w:rsidRPr="006C7AEC">
        <w:rPr>
          <w:rFonts w:ascii="Liberation Serif" w:eastAsia="DejaVu Sans" w:hAnsi="Liberation Serif" w:cs="Times New Roman"/>
          <w:sz w:val="28"/>
          <w:szCs w:val="28"/>
          <w:lang w:val="tt-RU"/>
        </w:rPr>
        <w:t xml:space="preserve">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3163ED8D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единую сюжетную линию интегрированного занятия.</w:t>
      </w:r>
    </w:p>
    <w:p w14:paraId="619D01AA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и оформить технологическую карту интегрированного занятия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5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F55CB3B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сформулировать проблему.</w:t>
      </w:r>
    </w:p>
    <w:p w14:paraId="7962915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Подобрать и подготовить мультимедийный контент, материалы и оборудование для виртуальной экскурсии.</w:t>
      </w:r>
    </w:p>
    <w:p w14:paraId="556DA61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 цели интегрированного занятия по познавательному развитию разработать настольно-печатную дидактическую игру.</w:t>
      </w:r>
    </w:p>
    <w:p w14:paraId="6A88CBB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Настольно-печатную игру оформить с использованием доступного оборудования и материалов, имеющихся на площадке (цветной принтер, ламинатор и т.п.)</w:t>
      </w:r>
    </w:p>
    <w:p w14:paraId="1CFB2643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Создать проблемную ситуацию.</w:t>
      </w:r>
    </w:p>
    <w:p w14:paraId="69F78D76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выход из проблемной ситуации через беседу и продуктивную деятельность.</w:t>
      </w:r>
    </w:p>
    <w:p w14:paraId="58FADFC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  <w:tab w:val="left" w:pos="114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материалы и оборудование для познавательной и продуктивной деятельности с детьми старшего дошкольного возраста.</w:t>
      </w:r>
    </w:p>
    <w:p w14:paraId="2B66BA91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14:paraId="1F102325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14:paraId="49210D72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Провести интегрированное занятие с детьми дошкольного возраста (волонтерами).</w:t>
      </w:r>
    </w:p>
    <w:p w14:paraId="140DA17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9F7030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443D00DC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Оформленная технологическая карта интегрированного занятия (на бумажном носителе) (</w:t>
      </w:r>
      <w:r w:rsidRPr="006C7AEC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  <w:lang w:eastAsia="ru-RU"/>
        </w:rPr>
        <w:t>Приложение 5</w:t>
      </w: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</w:p>
    <w:p w14:paraId="7356CA6A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Демонстрация интегрированного занятия по познавательному развитию (с виртуальной экскурсией, с включением настольно-печатной дидактической игры и фрагмента продуктивной деятельности).</w:t>
      </w:r>
    </w:p>
    <w:p w14:paraId="63A0442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64ACB2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2F41F88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15 минут до окончания времени подготовки. </w:t>
      </w:r>
    </w:p>
    <w:p w14:paraId="10E891BD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52BBDB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Модуль Г. «Организация различных видов деятельности и общения детей дошкольного возраста» (</w:t>
      </w:r>
      <w:proofErr w:type="spellStart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Вариатив</w:t>
      </w:r>
      <w:proofErr w:type="spellEnd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)</w:t>
      </w:r>
    </w:p>
    <w:p w14:paraId="3A196527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2 часа 30 минут</w:t>
      </w:r>
    </w:p>
    <w:p w14:paraId="7B4A5CE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Задание. Организация и проведение презентации продукта проекта (итоговое мероприятие проекта в форме </w:t>
      </w:r>
      <w:proofErr w:type="spellStart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квест</w:t>
      </w:r>
      <w:proofErr w:type="spellEnd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-игры) в совместной деятельности воспитателя с детьми и родителями во второй половине дня в детском саду.</w:t>
      </w:r>
    </w:p>
    <w:p w14:paraId="6EDC3F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28B426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037E3A2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 xml:space="preserve">Интегрированное задание, направленно на демонстрацию основных компетенций воспитателя детей дошкольного возраста (организация мероприятий, направленных на организацию, планирование и проведение итогового мероприятия проекта в форме </w:t>
      </w:r>
      <w:proofErr w:type="spellStart"/>
      <w:r w:rsidRPr="006C7AEC">
        <w:rPr>
          <w:rFonts w:ascii="Liberation Serif" w:eastAsia="DejaVu Sans" w:hAnsi="Liberation Serif" w:cs="Times New Roman"/>
          <w:sz w:val="28"/>
          <w:szCs w:val="28"/>
        </w:rPr>
        <w:t>квест</w:t>
      </w:r>
      <w:proofErr w:type="spellEnd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-игры; создание условий для совместной деятельности воспитателя с детьми дошкольного возраста и родителей, а </w:t>
      </w:r>
      <w:proofErr w:type="gramStart"/>
      <w:r w:rsidRPr="006C7AEC">
        <w:rPr>
          <w:rFonts w:ascii="Liberation Serif" w:eastAsia="DejaVu Sans" w:hAnsi="Liberation Serif" w:cs="Times New Roman"/>
          <w:sz w:val="28"/>
          <w:szCs w:val="28"/>
        </w:rPr>
        <w:t>так же</w:t>
      </w:r>
      <w:proofErr w:type="gramEnd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проведение организационно-мотивационной беседы + видео).</w:t>
      </w:r>
    </w:p>
    <w:p w14:paraId="1C8A1635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Определить цель и задачи, раскрыть содержание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воспитательно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-образовательной работы второй половины дня в соответствии с темой 30% изменений.</w:t>
      </w:r>
    </w:p>
    <w:p w14:paraId="7882A486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Разработать и оформить календарно-тематический план (</w:t>
      </w:r>
      <w:r w:rsidRPr="006C7AEC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4)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проведения фрагментов мероприятий режимных процессов второй половины дня в ДОО, объединенных одной тематикой (30% изменений).</w:t>
      </w:r>
    </w:p>
    <w:p w14:paraId="46EEAE80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Подобрать и подготовить оборудование и материалы для проведения фрагментов мероприятий режимных процессов второй половины дня в ДОО.</w:t>
      </w:r>
    </w:p>
    <w:p w14:paraId="4DA94E39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организационно-мотивационную беседу (в календарно-тематическом плане указывается тема, цель,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микротемы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; вопросы и предполагаемые ответы детей).</w:t>
      </w:r>
    </w:p>
    <w:p w14:paraId="732AC5D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свободную совместную деятельность воспитателя с детьми дошкольного возраста (волонтерами с актерской задачей) и родителями с элементами самостоятельной деятельности детей (</w:t>
      </w:r>
      <w:proofErr w:type="spellStart"/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квест</w:t>
      </w:r>
      <w:proofErr w:type="spellEnd"/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-игру)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по теме, определенной в 30% изменений; указывается в тематическом плане: цель, сценарий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квест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-игры в рамках итогового мероприятия по проекту.</w:t>
      </w:r>
    </w:p>
    <w:p w14:paraId="4AF56B01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Обозначить роль родителей и их активности в итоговом мероприятии.</w:t>
      </w:r>
    </w:p>
    <w:p w14:paraId="4416D65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 w:rsidRPr="006C7AEC">
        <w:rPr>
          <w:rFonts w:ascii="Liberation Serif" w:eastAsia="Calibri" w:hAnsi="Liberation Serif" w:cs="Times New Roman"/>
          <w:b/>
          <w:sz w:val="28"/>
          <w:szCs w:val="28"/>
        </w:rPr>
        <w:t>перед демонстрацией задания.</w:t>
      </w:r>
    </w:p>
    <w:p w14:paraId="3B2A6ED3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14:paraId="65EA619A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Реализовать содержание, указанное в календарно-тематическом плане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воспитательно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-образовательной работы воспитателя во второй половине дня в </w:t>
      </w:r>
      <w:r w:rsidRPr="006C7AEC">
        <w:rPr>
          <w:rFonts w:ascii="Liberation Serif" w:eastAsia="Calibri" w:hAnsi="Liberation Serif" w:cs="Times New Roman"/>
          <w:sz w:val="28"/>
          <w:szCs w:val="28"/>
        </w:rPr>
        <w:lastRenderedPageBreak/>
        <w:t>соответствии с темой 30% изменений в рамках проведения итогового мероприятия по проекту.</w:t>
      </w:r>
    </w:p>
    <w:p w14:paraId="6BAF3FB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3D2B2E9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Ожидаемый результат:</w:t>
      </w:r>
    </w:p>
    <w:p w14:paraId="3CA7F143" w14:textId="15296229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Оформленный календарно-тематический план мероприятий второй половины дня в ДОО (на бумажном носителе) (</w:t>
      </w:r>
      <w:r w:rsidR="006D0DC6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7</w:t>
      </w:r>
      <w:r w:rsidRPr="006C7AEC">
        <w:rPr>
          <w:rFonts w:ascii="Liberation Serif" w:eastAsia="Calibri" w:hAnsi="Liberation Serif" w:cs="Times New Roman"/>
          <w:sz w:val="28"/>
          <w:szCs w:val="28"/>
        </w:rPr>
        <w:t>).</w:t>
      </w:r>
    </w:p>
    <w:p w14:paraId="11DF61F9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Организация и проведение организационно-мотивационную беседы детей.</w:t>
      </w:r>
    </w:p>
    <w:p w14:paraId="41BE3DA3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Подготовить видео контент для проведения беседы.</w:t>
      </w:r>
    </w:p>
    <w:p w14:paraId="3A4F6830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Продумать, разработать </w:t>
      </w:r>
      <w:proofErr w:type="spellStart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квест</w:t>
      </w:r>
      <w:proofErr w:type="spellEnd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-игру, распределить ролевое участие родителей в совместной деятельности с детьми и воспитателем.</w:t>
      </w:r>
    </w:p>
    <w:p w14:paraId="135CC857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Продумать и смоделировать развивающее, образовательное пространство для проведения фрагментов мероприятий второй половины дня с включением беседы, </w:t>
      </w:r>
      <w:proofErr w:type="spellStart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квест</w:t>
      </w:r>
      <w:proofErr w:type="spellEnd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-игры (с элементами самостоятельной деятельности детей) в рамках итогового мероприятия по проекту.</w:t>
      </w:r>
    </w:p>
    <w:p w14:paraId="697E6F58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Распределить время представления задания по направлениям деятельности педагога с детьми из расчета 30 минут.</w:t>
      </w:r>
    </w:p>
    <w:p w14:paraId="32827696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Реализовать содержание с подгруппой детей дошкольного возраста (волонтерами с актерской задачей), указанное в календарно-тематическом плане </w:t>
      </w:r>
      <w:proofErr w:type="spellStart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воспитательно</w:t>
      </w:r>
      <w:proofErr w:type="spellEnd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-образовательной работы воспитателя.</w:t>
      </w:r>
    </w:p>
    <w:p w14:paraId="520C1662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Соблюдать правила техники безопасности и санитарные нормы.</w:t>
      </w:r>
    </w:p>
    <w:p w14:paraId="4C63896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AC3A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Д.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Физическое развитие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(Вариативное задание)</w:t>
      </w:r>
    </w:p>
    <w:p w14:paraId="494FCC7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: 1 час 10 минут.</w:t>
      </w:r>
    </w:p>
    <w:p w14:paraId="15637D99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Подбор, организация и проведение подвижной игры с детьми дошкольного возраста.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24D608F0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2219510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Изучить задание с учетом 30% изменения.</w:t>
      </w:r>
    </w:p>
    <w:p w14:paraId="1D60514B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Подобрать подвижную игру в соответствии с темой проекта и в соответствии с играми, представленными на площадке по инфраструктурному листу.</w:t>
      </w:r>
    </w:p>
    <w:p w14:paraId="131B72DB" w14:textId="06B02E9E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3.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Обработать информацию и сформулировать цель и задачи проведения подвижной игры.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F11EF69" w14:textId="0228DE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4.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Внести в календарно-тематический план разделы, связанные с планированием; информированием; создание атмосферы дружелюбия и развития навыков общения; создание условий для поддержки детской инициативы и самореализации в изменении условий или правил, или и т.д. в подвижной игре.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0E1A5D4C" w14:textId="7C7FF208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5.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Подготовить задание по соответствующему алгоритму.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479F16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6.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Соблюдать правила техники безопасности и санитарные нормы.</w:t>
      </w:r>
    </w:p>
    <w:p w14:paraId="752E7FC9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13E948E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8. До начала выступления передать календарно-тематический план экспертам для оценки.</w:t>
      </w:r>
    </w:p>
    <w:p w14:paraId="779E2ADE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09DF70E7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5BFAF0E8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 xml:space="preserve">Ожидаемый результат: </w:t>
      </w:r>
    </w:p>
    <w:p w14:paraId="44F8EDD1" w14:textId="4B7534C0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подвижной игры -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CC8363B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подвижная игра с волонтерами в соответствующей возрастной группе.</w:t>
      </w:r>
    </w:p>
    <w:p w14:paraId="47D53DF7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AB6FFF9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содержанием конкурсного задания проводится участником за 10 минут до окончания времени подготовки.</w:t>
      </w:r>
    </w:p>
    <w:p w14:paraId="3986EC1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14:paraId="081C1922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0" w:name="__RefHeading___Toc3844_2605988336"/>
      <w:bookmarkStart w:id="21" w:name="_Toc142037191"/>
      <w:bookmarkStart w:id="22" w:name="_Toc78885643"/>
      <w:bookmarkEnd w:id="20"/>
      <w:r w:rsidRPr="006C7AEC">
        <w:rPr>
          <w:rFonts w:ascii="Liberation Serif" w:eastAsia="Times New Roman" w:hAnsi="Liberation Serif" w:cs="Times New Roman"/>
          <w:b/>
          <w:bCs/>
          <w:caps/>
          <w:sz w:val="28"/>
          <w:szCs w:val="24"/>
        </w:rPr>
        <w:t>2. СПЕЦИАЛЬНЫЕ ПРАВИЛА КОМПЕТЕНЦИИ</w:t>
      </w:r>
      <w:r w:rsidRPr="006C7AEC">
        <w:rPr>
          <w:rFonts w:ascii="Liberation Serif" w:eastAsia="Times New Roman" w:hAnsi="Liberation Serif" w:cs="Times New Roman"/>
          <w:b/>
          <w:bCs/>
          <w:i/>
          <w:caps/>
          <w:sz w:val="28"/>
          <w:szCs w:val="24"/>
          <w:vertAlign w:val="superscript"/>
          <w:lang w:val="en-GB"/>
        </w:rPr>
        <w:footnoteReference w:id="2"/>
      </w:r>
      <w:bookmarkEnd w:id="21"/>
      <w:bookmarkEnd w:id="22"/>
    </w:p>
    <w:p w14:paraId="38FCDA9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23" w:name="_Toc78885659"/>
      <w:bookmarkStart w:id="24" w:name="_Toc142037192"/>
      <w:r w:rsidRPr="006C7AEC">
        <w:rPr>
          <w:rFonts w:ascii="Liberation Serif" w:eastAsia="DejaVu Sans" w:hAnsi="Liberation Serif" w:cs="Times New Roman"/>
          <w:sz w:val="28"/>
          <w:szCs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575B616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67B5426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Выступление участника на конкурсе определяется посредством жеребьевки до начала конкурсного задания. Тематика конкурсных испытаний из 30% </w:t>
      </w:r>
      <w:proofErr w:type="gramStart"/>
      <w:r w:rsidRPr="006C7AEC">
        <w:rPr>
          <w:rFonts w:ascii="Liberation Serif" w:eastAsia="DejaVu Sans" w:hAnsi="Liberation Serif" w:cs="Times New Roman"/>
          <w:sz w:val="28"/>
          <w:szCs w:val="28"/>
        </w:rPr>
        <w:t>изменений</w:t>
      </w:r>
      <w:proofErr w:type="gramEnd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FC13EEA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Включается таймер.</w:t>
      </w:r>
    </w:p>
    <w:p w14:paraId="23975427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</w:t>
      </w:r>
    </w:p>
    <w:p w14:paraId="7F841808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случае, если желтые карточки получают разные члены команды (конкурсант и эксперт, или конкурсант и команда, или эксперт и команда), то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команда получает красную карточку.</w:t>
      </w:r>
    </w:p>
    <w:p w14:paraId="099AF02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17FAFA55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Карточки конкурсантов, экспертов и организаций-участниц, регионов-участников суммируются.</w:t>
      </w:r>
    </w:p>
    <w:p w14:paraId="1262484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Таблица нарушений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2951"/>
        <w:gridCol w:w="2455"/>
        <w:gridCol w:w="2319"/>
      </w:tblGrid>
      <w:tr w:rsidR="006C7AEC" w:rsidRPr="006C7AEC" w14:paraId="6F7D5F65" w14:textId="77777777" w:rsidTr="00E564EE">
        <w:trPr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848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82B0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карточки</w:t>
            </w:r>
          </w:p>
        </w:tc>
      </w:tr>
      <w:tr w:rsidR="006C7AEC" w:rsidRPr="006C7AEC" w14:paraId="07B9D218" w14:textId="77777777" w:rsidTr="00E564EE">
        <w:trPr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E2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DD0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7F1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E49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</w:tr>
      <w:tr w:rsidR="006C7AEC" w:rsidRPr="006C7AEC" w14:paraId="51C62539" w14:textId="77777777" w:rsidTr="00E564EE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8B6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E07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5244D4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конкурсантов между собой в процессе подготовки;</w:t>
            </w:r>
          </w:p>
          <w:p w14:paraId="3586DD1F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создание помехи другим конкурсантам;</w:t>
            </w:r>
          </w:p>
          <w:p w14:paraId="11DDBA2B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нарушение правил техники безопасности;</w:t>
            </w:r>
          </w:p>
          <w:p w14:paraId="023BB72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перемещение конкурсантов по площадке без разрешения экспертов;</w:t>
            </w:r>
          </w:p>
          <w:p w14:paraId="47EEEBA0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2E66" w14:textId="77777777" w:rsidR="006C7AEC" w:rsidRPr="006C7AEC" w:rsidRDefault="006C7AEC" w:rsidP="006C7AEC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214ABE4C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4B7328C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127E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мобильных устройств и запрещенных материалов (видео, картинок, аудио);</w:t>
            </w:r>
          </w:p>
          <w:p w14:paraId="6402281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C8DCA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6C7AEC" w:rsidRPr="006C7AEC" w14:paraId="44D6E2D0" w14:textId="77777777" w:rsidTr="00E564EE">
        <w:trPr>
          <w:trHeight w:val="19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CFC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D77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ное использование мобильных устройств;</w:t>
            </w:r>
          </w:p>
          <w:p w14:paraId="5EE8BA3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A7B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неуважительн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329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подрыв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репутации эксперта, технического эксперта, участника или организации;</w:t>
            </w:r>
          </w:p>
          <w:p w14:paraId="75D057D1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разглашение результатов конкурсного задания до подведения итогов чемпионата;</w:t>
            </w:r>
          </w:p>
          <w:p w14:paraId="54C5D7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6C7AEC" w:rsidRPr="006C7AEC" w14:paraId="7B3A883A" w14:textId="77777777" w:rsidTr="00E564EE">
        <w:trPr>
          <w:trHeight w:val="113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13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39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FFCA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253B628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пересечение «красной линии» площадки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0B3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0F891E12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1A535BE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Times New Roman" w:eastAsia="DejaVu Sans" w:hAnsi="Times New Roman" w:cs="Times New Roman"/>
          <w:b/>
          <w:sz w:val="28"/>
          <w:szCs w:val="24"/>
        </w:rPr>
        <w:t>Таблица санкций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2642"/>
        <w:gridCol w:w="2651"/>
        <w:gridCol w:w="2312"/>
      </w:tblGrid>
      <w:tr w:rsidR="006C7AEC" w:rsidRPr="006C7AEC" w14:paraId="0BB3ACF4" w14:textId="77777777" w:rsidTr="00E564EE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6BB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E0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Незначительное нарушение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42A9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Нарушение средней тяжести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543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Значительное нарушение</w:t>
            </w:r>
          </w:p>
        </w:tc>
      </w:tr>
      <w:tr w:rsidR="006C7AEC" w:rsidRPr="006C7AEC" w14:paraId="3184C3BF" w14:textId="77777777" w:rsidTr="00E564EE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B54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4ED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CC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7D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6C7AEC" w:rsidRPr="006C7AEC" w14:paraId="6D3C459D" w14:textId="77777777" w:rsidTr="00E564EE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B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A6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1F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E0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6C7AEC" w:rsidRPr="006C7AEC" w14:paraId="6BD13200" w14:textId="77777777" w:rsidTr="00E564EE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8C1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Организации-участницы, регионы-участники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82D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FB5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85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</w:t>
            </w:r>
          </w:p>
          <w:p w14:paraId="54AC29E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эксперта до конца конкурса</w:t>
            </w:r>
          </w:p>
        </w:tc>
      </w:tr>
    </w:tbl>
    <w:p w14:paraId="53782016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4"/>
        </w:rPr>
      </w:pPr>
    </w:p>
    <w:p w14:paraId="4273D00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Использование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интернет-ресурсов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конкурсантами</w:t>
      </w:r>
    </w:p>
    <w:p w14:paraId="70003C7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Ноутбуки</w:t>
      </w:r>
      <w:r w:rsidRPr="006C7AEC">
        <w:rPr>
          <w:rFonts w:ascii="Calibri" w:eastAsia="Calibri" w:hAnsi="Calibri" w:cs="Times New Roman"/>
          <w:sz w:val="24"/>
          <w:szCs w:val="24"/>
        </w:rPr>
        <w:t xml:space="preserve"> </w:t>
      </w: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конкурсантов должны быть подключены к сети «Интернет» в полном режиме. Для выполнения всех модулей конкурсант может использовать различные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интернет-ресурсы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интернет-ресурсами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41C633E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Материалы на рабочем столе конкурсанта</w:t>
      </w:r>
    </w:p>
    <w:p w14:paraId="60181C6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администратором площадки под наблюдением Главного эксперта за два дня до начала чемпионата загружаются следующие документы: конкурсное задание </w:t>
      </w:r>
      <w:r w:rsidRPr="006C7AEC">
        <w:rPr>
          <w:rFonts w:ascii="Times New Roman" w:eastAsia="Calibri" w:hAnsi="Times New Roman" w:cs="Times New Roman"/>
          <w:sz w:val="28"/>
          <w:szCs w:val="24"/>
        </w:rPr>
        <w:lastRenderedPageBreak/>
        <w:t>настоящей компетенции, шаблоны технологических карт, КТП, паспорта проекта и т.д.</w:t>
      </w:r>
    </w:p>
    <w:p w14:paraId="1806CEA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studio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 или аналог), установленное на ноутбуке конкурсанта.</w:t>
      </w:r>
    </w:p>
    <w:p w14:paraId="58327C5D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Привлечение статистов на чемпионаты</w:t>
      </w:r>
    </w:p>
    <w:p w14:paraId="23D9CF4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14:paraId="75F0D7C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14:paraId="32DCC67E" w14:textId="77777777" w:rsidR="006C7AEC" w:rsidRPr="00165BCA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Calibri" w:hAnsi="Liberation Serif" w:cs="Times New Roman"/>
          <w:b/>
          <w:color w:val="000000"/>
          <w:sz w:val="28"/>
          <w:szCs w:val="24"/>
        </w:rPr>
      </w:pPr>
      <w:bookmarkStart w:id="25" w:name="__RefHeading___Toc3846_2605988336"/>
      <w:bookmarkStart w:id="26" w:name="_GoBack"/>
      <w:bookmarkEnd w:id="25"/>
      <w:bookmarkEnd w:id="26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2.1</w:t>
      </w:r>
      <w:r w:rsidRPr="00165BC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. </w:t>
      </w:r>
      <w:bookmarkEnd w:id="23"/>
      <w:r w:rsidRPr="00165BC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Личный инструмент конкурсанта</w:t>
      </w:r>
      <w:bookmarkEnd w:id="24"/>
    </w:p>
    <w:p w14:paraId="5AB793F5" w14:textId="77777777" w:rsidR="006C7AEC" w:rsidRPr="00165BCA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BCA">
        <w:rPr>
          <w:rFonts w:ascii="Times New Roman" w:eastAsia="Calibri" w:hAnsi="Times New Roman" w:cs="Times New Roman"/>
          <w:sz w:val="28"/>
          <w:szCs w:val="24"/>
        </w:rPr>
        <w:t>Определенный - нужно привезти оборудование по списку.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8508"/>
      </w:tblGrid>
      <w:tr w:rsidR="006C7AEC" w:rsidRPr="00ED7232" w14:paraId="0786A912" w14:textId="77777777" w:rsidTr="00165BCA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0315" w14:textId="77777777" w:rsidR="006C7AEC" w:rsidRPr="00165BCA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65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7BE" w14:textId="77777777" w:rsidR="006C7AEC" w:rsidRPr="00165BCA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65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6C7AEC" w:rsidRPr="006C7AEC" w14:paraId="7FDE88F0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5382" w14:textId="0C5FEB07" w:rsidR="006C7AEC" w:rsidRPr="00165BCA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7C96" w14:textId="77777777" w:rsidR="006C7AEC" w:rsidRPr="00165BCA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16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 матовый </w:t>
            </w:r>
          </w:p>
        </w:tc>
      </w:tr>
      <w:tr w:rsidR="006C7AEC" w:rsidRPr="006C7AEC" w14:paraId="03EE6E8B" w14:textId="77777777" w:rsidTr="00165BCA">
        <w:trPr>
          <w:trHeight w:val="29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DB2F" w14:textId="39420DB2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5E8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фетр для творчества</w:t>
            </w:r>
          </w:p>
        </w:tc>
      </w:tr>
      <w:tr w:rsidR="006C7AEC" w:rsidRPr="006C7AEC" w14:paraId="6077A56C" w14:textId="77777777" w:rsidTr="00165BCA">
        <w:trPr>
          <w:trHeight w:val="32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F082" w14:textId="701BE4CA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65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Лента атласная </w:t>
            </w:r>
          </w:p>
        </w:tc>
      </w:tr>
      <w:tr w:rsidR="006C7AEC" w:rsidRPr="006C7AEC" w14:paraId="32DAC2DD" w14:textId="77777777" w:rsidTr="00165BCA">
        <w:trPr>
          <w:trHeight w:val="423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065C" w14:textId="4DE94CC5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E75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Трубочки для коктейлей </w:t>
            </w:r>
          </w:p>
        </w:tc>
      </w:tr>
      <w:tr w:rsidR="006C7AEC" w:rsidRPr="006C7AEC" w14:paraId="40D99968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100B" w14:textId="1A9380DF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290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художественные </w:t>
            </w:r>
          </w:p>
        </w:tc>
      </w:tr>
      <w:tr w:rsidR="006C7AEC" w:rsidRPr="006C7AEC" w14:paraId="6343CD6B" w14:textId="77777777" w:rsidTr="00165BCA">
        <w:trPr>
          <w:trHeight w:val="41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F688" w14:textId="1747738D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B1B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Одноразовые стаканы </w:t>
            </w:r>
          </w:p>
        </w:tc>
      </w:tr>
      <w:tr w:rsidR="006C7AEC" w:rsidRPr="006C7AEC" w14:paraId="0FC97E34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6454" w14:textId="7314676F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B7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бумажные </w:t>
            </w:r>
          </w:p>
        </w:tc>
      </w:tr>
      <w:tr w:rsidR="006C7AEC" w:rsidRPr="006C7AEC" w14:paraId="4A6A92BD" w14:textId="77777777" w:rsidTr="00165BCA">
        <w:trPr>
          <w:trHeight w:val="35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3D79" w14:textId="61FA3CE7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27B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 английские</w:t>
            </w:r>
          </w:p>
        </w:tc>
      </w:tr>
      <w:tr w:rsidR="006C7AEC" w:rsidRPr="006C7AEC" w14:paraId="70533CB5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2EC7" w14:textId="0A08BD8C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8B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Пряжа для вязания </w:t>
            </w:r>
          </w:p>
        </w:tc>
      </w:tr>
      <w:tr w:rsidR="006C7AEC" w:rsidRPr="006C7AEC" w14:paraId="56AB04A4" w14:textId="77777777" w:rsidTr="00165BCA">
        <w:trPr>
          <w:trHeight w:val="327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B5FD" w14:textId="53E3DEEB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76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двусторонняя</w:t>
            </w:r>
          </w:p>
        </w:tc>
      </w:tr>
      <w:tr w:rsidR="006C7AEC" w:rsidRPr="006C7AEC" w14:paraId="6337E291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DEF1" w14:textId="69C93373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BBC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акварель  </w:t>
            </w:r>
          </w:p>
        </w:tc>
      </w:tr>
      <w:tr w:rsidR="006C7AEC" w:rsidRPr="006C7AEC" w14:paraId="3127E96E" w14:textId="77777777" w:rsidTr="00165BCA">
        <w:trPr>
          <w:trHeight w:val="36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3DE" w14:textId="00183E4A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0A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</w:tr>
      <w:tr w:rsidR="006C7AEC" w:rsidRPr="006C7AEC" w14:paraId="766241BE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DD6" w14:textId="352855A3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128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6C7AEC" w:rsidRPr="006C7AEC" w14:paraId="3AFA59D9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1687" w14:textId="75F0252B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00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</w:tr>
      <w:tr w:rsidR="006C7AEC" w:rsidRPr="006C7AEC" w14:paraId="68D603B1" w14:textId="77777777" w:rsidTr="00165BCA">
        <w:trPr>
          <w:trHeight w:val="323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A570" w14:textId="15457F78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77B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</w:tr>
      <w:tr w:rsidR="006C7AEC" w:rsidRPr="006C7AEC" w14:paraId="08A7F318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976E" w14:textId="198477F0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5A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 ручка</w:t>
            </w:r>
          </w:p>
        </w:tc>
      </w:tr>
      <w:tr w:rsidR="006C7AEC" w:rsidRPr="006C7AEC" w14:paraId="7DAFA635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9691" w14:textId="52124CD9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110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6C7AEC" w:rsidRPr="006C7AEC" w14:paraId="02C368BD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44DA" w14:textId="0344E3AC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3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двусторонний</w:t>
            </w:r>
          </w:p>
        </w:tc>
      </w:tr>
      <w:tr w:rsidR="006C7AEC" w:rsidRPr="006C7AEC" w14:paraId="42025FF5" w14:textId="77777777" w:rsidTr="00165BCA">
        <w:trPr>
          <w:trHeight w:val="257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D961" w14:textId="25443655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12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упаковочный</w:t>
            </w:r>
          </w:p>
        </w:tc>
      </w:tr>
      <w:tr w:rsidR="006C7AEC" w:rsidRPr="006C7AEC" w14:paraId="23A6E1A0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10FE" w14:textId="27AFB7C6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DC0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лепки</w:t>
            </w:r>
          </w:p>
        </w:tc>
      </w:tr>
      <w:tr w:rsidR="006C7AEC" w:rsidRPr="006C7AEC" w14:paraId="36AB0588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71D" w14:textId="4F5CFC9A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720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</w:tr>
      <w:tr w:rsidR="006C7AEC" w:rsidRPr="006C7AEC" w14:paraId="384B62F4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F278" w14:textId="24CC2CB8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CB0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Стакан-непроливайка</w:t>
            </w:r>
          </w:p>
        </w:tc>
      </w:tr>
      <w:tr w:rsidR="006C7AEC" w:rsidRPr="006C7AEC" w14:paraId="40CDA783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B14" w14:textId="517FA17B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403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</w:tr>
      <w:tr w:rsidR="006C7AEC" w:rsidRPr="006C7AEC" w14:paraId="3879D598" w14:textId="77777777" w:rsidTr="00165BCA">
        <w:trPr>
          <w:trHeight w:val="309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3544" w14:textId="7037C42A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420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салфетки</w:t>
            </w:r>
          </w:p>
        </w:tc>
      </w:tr>
      <w:tr w:rsidR="006C7AEC" w:rsidRPr="006C7AEC" w14:paraId="55B41051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F3E6" w14:textId="45DB278E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839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</w:tr>
      <w:tr w:rsidR="006C7AEC" w:rsidRPr="006C7AEC" w14:paraId="25477BBA" w14:textId="77777777" w:rsidTr="00165BCA">
        <w:trPr>
          <w:trHeight w:val="347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C791" w14:textId="1C195865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053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</w:t>
            </w:r>
          </w:p>
        </w:tc>
      </w:tr>
      <w:tr w:rsidR="006C7AEC" w:rsidRPr="006C7AEC" w14:paraId="3986B079" w14:textId="77777777" w:rsidTr="00165BCA">
        <w:trPr>
          <w:trHeight w:val="36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4E42" w14:textId="677A2E86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22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</w:tr>
      <w:tr w:rsidR="006C7AEC" w:rsidRPr="006C7AEC" w14:paraId="04188405" w14:textId="77777777" w:rsidTr="00165BCA">
        <w:trPr>
          <w:trHeight w:val="312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F6E2" w14:textId="09E5DB27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2FA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</w:tr>
      <w:tr w:rsidR="006C7AEC" w:rsidRPr="006C7AEC" w14:paraId="77C1C94F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5469" w14:textId="3AEA988D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1A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скобами</w:t>
            </w:r>
          </w:p>
        </w:tc>
      </w:tr>
      <w:tr w:rsidR="006C7AEC" w:rsidRPr="006C7AEC" w14:paraId="526FCD04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E4F7" w14:textId="44052523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C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скрепки</w:t>
            </w:r>
          </w:p>
        </w:tc>
      </w:tr>
      <w:tr w:rsidR="006C7AEC" w:rsidRPr="006C7AEC" w14:paraId="33C0CD8A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E7A6" w14:textId="27A7F3FC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92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</w:tr>
      <w:tr w:rsidR="006C7AEC" w:rsidRPr="006C7AEC" w14:paraId="0D2B963E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47F" w14:textId="3F843629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3C0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для суши</w:t>
            </w:r>
          </w:p>
        </w:tc>
      </w:tr>
      <w:tr w:rsidR="006C7AEC" w:rsidRPr="006C7AEC" w14:paraId="3FAA0021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81FE" w14:textId="765D1998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D3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 контейнер с крышкой</w:t>
            </w:r>
          </w:p>
        </w:tc>
      </w:tr>
      <w:tr w:rsidR="006C7AEC" w:rsidRPr="006C7AEC" w14:paraId="7C56A997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B7D2" w14:textId="05E0906C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D83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диски</w:t>
            </w:r>
          </w:p>
        </w:tc>
      </w:tr>
      <w:tr w:rsidR="006C7AEC" w:rsidRPr="006C7AEC" w14:paraId="34E1A032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07A" w14:textId="6657534C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CD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</w:tc>
      </w:tr>
      <w:tr w:rsidR="006C7AEC" w:rsidRPr="006C7AEC" w14:paraId="02EC6B69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7202" w14:textId="31D96036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9A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Кристалл</w:t>
            </w:r>
          </w:p>
        </w:tc>
      </w:tr>
      <w:tr w:rsidR="006C7AEC" w:rsidRPr="006C7AEC" w14:paraId="5BDA624F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4B79" w14:textId="57EAFFDC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40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момент (супер - клей секундный)</w:t>
            </w:r>
          </w:p>
        </w:tc>
      </w:tr>
      <w:tr w:rsidR="006C7AEC" w:rsidRPr="006C7AEC" w14:paraId="207DB663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4C7C" w14:textId="73D4F6C4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1E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(нитки - иголки)</w:t>
            </w:r>
          </w:p>
        </w:tc>
      </w:tr>
      <w:tr w:rsidR="006C7AEC" w:rsidRPr="006C7AEC" w14:paraId="16C16C1C" w14:textId="77777777" w:rsidTr="00165BCA">
        <w:trPr>
          <w:trHeight w:val="30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F3BC" w14:textId="64F0D54C" w:rsidR="006C7AEC" w:rsidRPr="006C7AEC" w:rsidRDefault="00165BCA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70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банковские канцелярские</w:t>
            </w:r>
          </w:p>
        </w:tc>
      </w:tr>
    </w:tbl>
    <w:p w14:paraId="32C0B961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27" w:name="__RefHeading___Toc3848_2605988336"/>
      <w:bookmarkEnd w:id="27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2.2.</w:t>
      </w:r>
      <w:r w:rsidRPr="006C7AE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Материалы, оборудование и инструменты, запрещенные на площадке</w:t>
      </w:r>
    </w:p>
    <w:p w14:paraId="269499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2DE2E5B5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Запрещено использование различных средств связи тех, которые не предоставлены организаторами площадки (ноутбук, планшет, смартфон, мобильный телефон, гарнитура, все типы наушников, электронные наручные часы и т.п.).</w:t>
      </w:r>
    </w:p>
    <w:p w14:paraId="74930F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3A90F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8" w:name="__RefHeading___Toc3850_2605988336"/>
      <w:bookmarkStart w:id="29" w:name="_Toc142037194"/>
      <w:bookmarkEnd w:id="28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t>3. Приложения</w:t>
      </w:r>
      <w:bookmarkEnd w:id="29"/>
    </w:p>
    <w:p w14:paraId="7B098B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832D80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2. Матрица конкурсного задания</w:t>
      </w:r>
    </w:p>
    <w:p w14:paraId="11974F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3. Инструкция по охране труда</w:t>
      </w:r>
    </w:p>
    <w:p w14:paraId="1F6A2793" w14:textId="2233DF91" w:rsidR="002B3DBB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4. Паспорт проекта</w:t>
      </w:r>
    </w:p>
    <w:p w14:paraId="6B6BD0BD" w14:textId="06429F17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5. Технологическая карта</w:t>
      </w:r>
    </w:p>
    <w:p w14:paraId="4EBEBC17" w14:textId="6D46A652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6. КТП Утренний круг</w:t>
      </w:r>
    </w:p>
    <w:p w14:paraId="096E7336" w14:textId="64C8EF0B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7. КТП Итоговое мероприятие</w:t>
      </w:r>
    </w:p>
    <w:p w14:paraId="0837EE98" w14:textId="17B4A63C" w:rsidR="00742676" w:rsidRP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8. КТП Подвижная игра</w:t>
      </w:r>
    </w:p>
    <w:sectPr w:rsidR="00742676" w:rsidRPr="00742676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2F09D" w14:textId="77777777" w:rsidR="00B74D0D" w:rsidRDefault="00B74D0D" w:rsidP="00970F49">
      <w:pPr>
        <w:spacing w:after="0" w:line="240" w:lineRule="auto"/>
      </w:pPr>
      <w:r>
        <w:separator/>
      </w:r>
    </w:p>
  </w:endnote>
  <w:endnote w:type="continuationSeparator" w:id="0">
    <w:p w14:paraId="00940A12" w14:textId="77777777" w:rsidR="00B74D0D" w:rsidRDefault="00B74D0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037B5392" w:rsidR="00ED7232" w:rsidRDefault="00ED72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CA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ED7232" w:rsidRDefault="00ED72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ED7232" w:rsidRDefault="00ED7232">
    <w:pPr>
      <w:pStyle w:val="a7"/>
      <w:jc w:val="right"/>
    </w:pPr>
  </w:p>
  <w:p w14:paraId="53CBA541" w14:textId="77777777" w:rsidR="00ED7232" w:rsidRDefault="00ED72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99366" w14:textId="77777777" w:rsidR="00B74D0D" w:rsidRDefault="00B74D0D" w:rsidP="00970F49">
      <w:pPr>
        <w:spacing w:after="0" w:line="240" w:lineRule="auto"/>
      </w:pPr>
      <w:r>
        <w:separator/>
      </w:r>
    </w:p>
  </w:footnote>
  <w:footnote w:type="continuationSeparator" w:id="0">
    <w:p w14:paraId="4B8FAAB5" w14:textId="77777777" w:rsidR="00B74D0D" w:rsidRDefault="00B74D0D" w:rsidP="00970F49">
      <w:pPr>
        <w:spacing w:after="0" w:line="240" w:lineRule="auto"/>
      </w:pPr>
      <w:r>
        <w:continuationSeparator/>
      </w:r>
    </w:p>
  </w:footnote>
  <w:footnote w:id="1">
    <w:p w14:paraId="44769151" w14:textId="77777777" w:rsidR="00ED7232" w:rsidRDefault="00ED7232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3B1B150" w14:textId="77777777" w:rsidR="00ED7232" w:rsidRDefault="00ED7232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24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hAnsi="Arial"/>
      </w:rPr>
    </w:lvl>
  </w:abstractNum>
  <w:abstractNum w:abstractNumId="2" w15:restartNumberingAfterBreak="0">
    <w:nsid w:val="00000007"/>
    <w:multiLevelType w:val="multilevel"/>
    <w:tmpl w:val="0000000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Num29"/>
    <w:lvl w:ilvl="0">
      <w:start w:val="1"/>
      <w:numFmt w:val="bullet"/>
      <w:lvlText w:val=""/>
      <w:lvlJc w:val="left"/>
      <w:pPr>
        <w:tabs>
          <w:tab w:val="num" w:pos="0"/>
        </w:tabs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multilevel"/>
    <w:tmpl w:val="0000000C"/>
    <w:name w:val="WW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2"/>
  </w:num>
  <w:num w:numId="5">
    <w:abstractNumId w:val="11"/>
  </w:num>
  <w:num w:numId="6">
    <w:abstractNumId w:val="20"/>
  </w:num>
  <w:num w:numId="7">
    <w:abstractNumId w:val="13"/>
  </w:num>
  <w:num w:numId="8">
    <w:abstractNumId w:val="16"/>
  </w:num>
  <w:num w:numId="9">
    <w:abstractNumId w:val="29"/>
  </w:num>
  <w:num w:numId="10">
    <w:abstractNumId w:val="18"/>
  </w:num>
  <w:num w:numId="11">
    <w:abstractNumId w:val="14"/>
  </w:num>
  <w:num w:numId="12">
    <w:abstractNumId w:val="21"/>
  </w:num>
  <w:num w:numId="13">
    <w:abstractNumId w:val="32"/>
  </w:num>
  <w:num w:numId="14">
    <w:abstractNumId w:val="22"/>
  </w:num>
  <w:num w:numId="15">
    <w:abstractNumId w:val="30"/>
  </w:num>
  <w:num w:numId="16">
    <w:abstractNumId w:val="33"/>
  </w:num>
  <w:num w:numId="17">
    <w:abstractNumId w:val="31"/>
  </w:num>
  <w:num w:numId="18">
    <w:abstractNumId w:val="28"/>
  </w:num>
  <w:num w:numId="19">
    <w:abstractNumId w:val="24"/>
  </w:num>
  <w:num w:numId="20">
    <w:abstractNumId w:val="26"/>
  </w:num>
  <w:num w:numId="21">
    <w:abstractNumId w:val="23"/>
  </w:num>
  <w:num w:numId="22">
    <w:abstractNumId w:val="15"/>
  </w:num>
  <w:num w:numId="23">
    <w:abstractNumId w:val="2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5BCA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2FE8"/>
    <w:rsid w:val="003242E1"/>
    <w:rsid w:val="00333911"/>
    <w:rsid w:val="00334165"/>
    <w:rsid w:val="003531E7"/>
    <w:rsid w:val="003601A4"/>
    <w:rsid w:val="00361995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6A38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69D6"/>
    <w:rsid w:val="006C6D6D"/>
    <w:rsid w:val="006C7A3B"/>
    <w:rsid w:val="006C7AEC"/>
    <w:rsid w:val="006C7CE4"/>
    <w:rsid w:val="006D0DC6"/>
    <w:rsid w:val="006F4464"/>
    <w:rsid w:val="00714CA4"/>
    <w:rsid w:val="007250D9"/>
    <w:rsid w:val="007274B8"/>
    <w:rsid w:val="00727F97"/>
    <w:rsid w:val="00730AE0"/>
    <w:rsid w:val="0074267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4D0D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0CBF"/>
    <w:rsid w:val="00E564EE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D7232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Символ сноски"/>
    <w:rsid w:val="006C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274D-20CB-440C-B992-CB707AC0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31</Pages>
  <Words>7452</Words>
  <Characters>42483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mv137</cp:lastModifiedBy>
  <cp:revision>19</cp:revision>
  <dcterms:created xsi:type="dcterms:W3CDTF">2023-10-10T08:10:00Z</dcterms:created>
  <dcterms:modified xsi:type="dcterms:W3CDTF">2025-01-30T21:35:00Z</dcterms:modified>
</cp:coreProperties>
</file>